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C27E" w14:textId="77777777" w:rsidR="00C75050" w:rsidRPr="00FE1ED7" w:rsidRDefault="00C75050" w:rsidP="00C75050">
      <w:pPr>
        <w:keepLines/>
        <w:widowControl w:val="0"/>
        <w:ind w:left="2880" w:hanging="297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E1ED7">
        <w:rPr>
          <w:rFonts w:ascii="Arial" w:eastAsia="Times New Roman" w:hAnsi="Arial" w:cs="Arial"/>
          <w:b/>
          <w:sz w:val="28"/>
          <w:szCs w:val="28"/>
        </w:rPr>
        <w:t>Normandy Beach Yacht Club</w:t>
      </w:r>
    </w:p>
    <w:p w14:paraId="3A351625" w14:textId="239B2780" w:rsidR="00C75050" w:rsidRPr="00FE1ED7" w:rsidRDefault="00C75050" w:rsidP="00C75050">
      <w:pPr>
        <w:keepLines/>
        <w:widowControl w:val="0"/>
        <w:ind w:left="2880" w:hanging="297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E1ED7">
        <w:rPr>
          <w:rFonts w:ascii="Arial" w:eastAsia="Times New Roman" w:hAnsi="Arial" w:cs="Arial"/>
          <w:b/>
          <w:sz w:val="28"/>
          <w:szCs w:val="28"/>
        </w:rPr>
        <w:t>202</w:t>
      </w:r>
      <w:r w:rsidR="0057376B">
        <w:rPr>
          <w:rFonts w:ascii="Arial" w:eastAsia="Times New Roman" w:hAnsi="Arial" w:cs="Arial"/>
          <w:b/>
          <w:sz w:val="28"/>
          <w:szCs w:val="28"/>
        </w:rPr>
        <w:t>3</w:t>
      </w:r>
      <w:r w:rsidRPr="00FE1ED7">
        <w:rPr>
          <w:rFonts w:ascii="Arial" w:eastAsia="Times New Roman" w:hAnsi="Arial" w:cs="Arial"/>
          <w:b/>
          <w:sz w:val="28"/>
          <w:szCs w:val="28"/>
        </w:rPr>
        <w:t xml:space="preserve"> Sunday Series</w:t>
      </w:r>
    </w:p>
    <w:p w14:paraId="7785F74B" w14:textId="77777777" w:rsidR="00C75050" w:rsidRPr="00FE1ED7" w:rsidRDefault="00C75050" w:rsidP="00C75050">
      <w:pPr>
        <w:keepLines/>
        <w:widowControl w:val="0"/>
        <w:ind w:left="2880" w:hanging="297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FE1ED7">
        <w:rPr>
          <w:rFonts w:ascii="Arial" w:eastAsia="Times New Roman" w:hAnsi="Arial" w:cs="Arial"/>
          <w:b/>
          <w:sz w:val="28"/>
          <w:szCs w:val="28"/>
          <w:u w:val="single"/>
        </w:rPr>
        <w:t>SAILING INSTRUCTIONS</w:t>
      </w:r>
    </w:p>
    <w:p w14:paraId="34D97E02" w14:textId="35FC8BFA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  <w:r w:rsidRPr="009D5E99">
        <w:rPr>
          <w:rFonts w:ascii="Arial" w:hAnsi="Arial" w:cs="Arial"/>
          <w:b/>
          <w:bCs/>
          <w:sz w:val="28"/>
          <w:szCs w:val="28"/>
        </w:rPr>
        <w:t xml:space="preserve">1. </w:t>
      </w:r>
      <w:r w:rsidR="00143AB6" w:rsidRPr="009D5E99">
        <w:rPr>
          <w:rFonts w:ascii="Arial" w:hAnsi="Arial" w:cs="Arial"/>
          <w:b/>
          <w:bCs/>
          <w:sz w:val="28"/>
          <w:szCs w:val="28"/>
        </w:rPr>
        <w:t>RULES</w:t>
      </w:r>
    </w:p>
    <w:p w14:paraId="16C3F03D" w14:textId="77777777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1.1. The regatta will be governed by the rules as defined in The Racing</w:t>
      </w:r>
    </w:p>
    <w:p w14:paraId="4BF99C5D" w14:textId="7B2CDE66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Rules of Sailing (RRS), the BBYRA Racing Rules and those defined by these</w:t>
      </w:r>
      <w:r w:rsidR="00F1797F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sailing instructions.</w:t>
      </w:r>
    </w:p>
    <w:p w14:paraId="41F07C85" w14:textId="77777777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1.2. If there is a conflict between a rule in the Notice of Race, BBYRA</w:t>
      </w:r>
    </w:p>
    <w:p w14:paraId="41E5C0E6" w14:textId="77777777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Racing Rules, and these Sailing Instructions, The Sailing Instructions</w:t>
      </w:r>
    </w:p>
    <w:p w14:paraId="26261571" w14:textId="77777777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will take precedence.</w:t>
      </w:r>
    </w:p>
    <w:p w14:paraId="6F3C3F89" w14:textId="783DD79B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1.</w:t>
      </w:r>
      <w:r w:rsidR="00563F45" w:rsidRPr="009D5E99">
        <w:rPr>
          <w:rFonts w:ascii="Arial" w:hAnsi="Arial" w:cs="Arial"/>
          <w:sz w:val="28"/>
          <w:szCs w:val="28"/>
        </w:rPr>
        <w:t>3</w:t>
      </w:r>
      <w:r w:rsidRPr="009D5E99">
        <w:rPr>
          <w:rFonts w:ascii="Arial" w:hAnsi="Arial" w:cs="Arial"/>
          <w:sz w:val="28"/>
          <w:szCs w:val="28"/>
        </w:rPr>
        <w:t>. Any change in sailing instructions will be posted at least one hour</w:t>
      </w:r>
    </w:p>
    <w:p w14:paraId="755E6606" w14:textId="4552A3BB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 xml:space="preserve">prior to the scheduled warning signal on the </w:t>
      </w:r>
      <w:r w:rsidR="007C59F5" w:rsidRPr="009D5E99">
        <w:rPr>
          <w:rFonts w:ascii="Arial" w:hAnsi="Arial" w:cs="Arial"/>
          <w:sz w:val="28"/>
          <w:szCs w:val="28"/>
        </w:rPr>
        <w:t>official NBYC</w:t>
      </w:r>
      <w:r w:rsidRPr="009D5E99">
        <w:rPr>
          <w:rFonts w:ascii="Arial" w:hAnsi="Arial" w:cs="Arial"/>
          <w:sz w:val="28"/>
          <w:szCs w:val="28"/>
        </w:rPr>
        <w:t xml:space="preserve"> notice board</w:t>
      </w:r>
    </w:p>
    <w:p w14:paraId="417CECBD" w14:textId="74109365" w:rsidR="00021F95" w:rsidRDefault="00021F95" w:rsidP="00E23933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and</w:t>
      </w:r>
      <w:r w:rsidR="007C59F5" w:rsidRPr="009D5E99">
        <w:rPr>
          <w:rFonts w:ascii="Arial" w:hAnsi="Arial" w:cs="Arial"/>
          <w:sz w:val="28"/>
          <w:szCs w:val="28"/>
        </w:rPr>
        <w:t>/or</w:t>
      </w:r>
      <w:r w:rsidRPr="009D5E99">
        <w:rPr>
          <w:rFonts w:ascii="Arial" w:hAnsi="Arial" w:cs="Arial"/>
          <w:sz w:val="28"/>
          <w:szCs w:val="28"/>
        </w:rPr>
        <w:t xml:space="preserve"> online at </w:t>
      </w:r>
      <w:hyperlink r:id="rId5" w:history="1">
        <w:r w:rsidR="00187104" w:rsidRPr="009D5E99">
          <w:rPr>
            <w:rStyle w:val="Hyperlink"/>
            <w:rFonts w:ascii="Arial" w:hAnsi="Arial" w:cs="Arial"/>
            <w:sz w:val="28"/>
            <w:szCs w:val="28"/>
          </w:rPr>
          <w:t>nbycnj.com</w:t>
        </w:r>
        <w:r w:rsidR="004061FD" w:rsidRPr="009D5E99">
          <w:rPr>
            <w:rStyle w:val="Hyperlink"/>
            <w:rFonts w:ascii="Arial" w:hAnsi="Arial" w:cs="Arial"/>
            <w:sz w:val="28"/>
            <w:szCs w:val="28"/>
          </w:rPr>
          <w:t>.</w:t>
        </w:r>
      </w:hyperlink>
    </w:p>
    <w:p w14:paraId="50566F51" w14:textId="77777777" w:rsidR="00DF2F34" w:rsidRPr="009D5E99" w:rsidRDefault="00DF2F34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7092F289" w14:textId="25D454D5" w:rsidR="00021F95" w:rsidRPr="009D5E99" w:rsidRDefault="00F26F93" w:rsidP="00FE1ED7">
      <w:pPr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  <w:r w:rsidRPr="009D5E99">
        <w:rPr>
          <w:rFonts w:ascii="Arial" w:hAnsi="Arial" w:cs="Arial"/>
          <w:b/>
          <w:bCs/>
          <w:sz w:val="28"/>
          <w:szCs w:val="28"/>
        </w:rPr>
        <w:t>2. ELIGIBILITY, ENTRY, AND ACCOUNTABILITY</w:t>
      </w:r>
    </w:p>
    <w:p w14:paraId="64A238F7" w14:textId="4696FD39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 xml:space="preserve">2.1. The </w:t>
      </w:r>
      <w:r w:rsidR="00ED1759">
        <w:rPr>
          <w:rFonts w:ascii="Arial" w:hAnsi="Arial" w:cs="Arial"/>
          <w:sz w:val="28"/>
          <w:szCs w:val="28"/>
        </w:rPr>
        <w:t>Sunday Series</w:t>
      </w:r>
      <w:r w:rsidR="00ED1759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 xml:space="preserve">is open to </w:t>
      </w:r>
      <w:r w:rsidR="00A46BC3" w:rsidRPr="009D5E99">
        <w:rPr>
          <w:rFonts w:ascii="Arial" w:hAnsi="Arial" w:cs="Arial"/>
          <w:sz w:val="28"/>
          <w:szCs w:val="28"/>
        </w:rPr>
        <w:t xml:space="preserve">all </w:t>
      </w:r>
      <w:r w:rsidR="00637750" w:rsidRPr="009D5E99">
        <w:rPr>
          <w:rFonts w:ascii="Arial" w:hAnsi="Arial" w:cs="Arial"/>
          <w:sz w:val="28"/>
          <w:szCs w:val="28"/>
        </w:rPr>
        <w:t>NBYC</w:t>
      </w:r>
      <w:r w:rsidRPr="009D5E99">
        <w:rPr>
          <w:rFonts w:ascii="Arial" w:hAnsi="Arial" w:cs="Arial"/>
          <w:sz w:val="28"/>
          <w:szCs w:val="28"/>
        </w:rPr>
        <w:t xml:space="preserve"> </w:t>
      </w:r>
      <w:r w:rsidR="009F43DE" w:rsidRPr="009D5E99">
        <w:rPr>
          <w:rFonts w:ascii="Arial" w:hAnsi="Arial" w:cs="Arial"/>
          <w:sz w:val="28"/>
          <w:szCs w:val="28"/>
        </w:rPr>
        <w:t xml:space="preserve">Sanderlings, Sandpipers and Auxiliary </w:t>
      </w:r>
      <w:r w:rsidR="004061FD" w:rsidRPr="009D5E99">
        <w:rPr>
          <w:rFonts w:ascii="Arial" w:hAnsi="Arial" w:cs="Arial"/>
          <w:sz w:val="28"/>
          <w:szCs w:val="28"/>
        </w:rPr>
        <w:t>boats.</w:t>
      </w:r>
      <w:r w:rsidR="00A67E50" w:rsidRPr="009D5E99">
        <w:rPr>
          <w:rFonts w:ascii="Arial" w:hAnsi="Arial" w:cs="Arial"/>
          <w:sz w:val="28"/>
          <w:szCs w:val="28"/>
        </w:rPr>
        <w:t xml:space="preserve"> </w:t>
      </w:r>
      <w:r w:rsidR="00C668A5">
        <w:rPr>
          <w:rFonts w:ascii="Arial" w:hAnsi="Arial" w:cs="Arial"/>
          <w:sz w:val="28"/>
          <w:szCs w:val="28"/>
        </w:rPr>
        <w:t xml:space="preserve">Other types of boats may be added to fleets at the discretion of the Race Committee and may be scored separately. </w:t>
      </w:r>
      <w:r w:rsidRPr="009D5E99">
        <w:rPr>
          <w:rFonts w:ascii="Arial" w:hAnsi="Arial" w:cs="Arial"/>
          <w:sz w:val="28"/>
          <w:szCs w:val="28"/>
        </w:rPr>
        <w:t xml:space="preserve">A specific class of three boats or more </w:t>
      </w:r>
      <w:r w:rsidR="004061FD" w:rsidRPr="009D5E99">
        <w:rPr>
          <w:rFonts w:ascii="Arial" w:hAnsi="Arial" w:cs="Arial"/>
          <w:sz w:val="28"/>
          <w:szCs w:val="28"/>
        </w:rPr>
        <w:t xml:space="preserve">can </w:t>
      </w:r>
      <w:r w:rsidRPr="009D5E99">
        <w:rPr>
          <w:rFonts w:ascii="Arial" w:hAnsi="Arial" w:cs="Arial"/>
          <w:sz w:val="28"/>
          <w:szCs w:val="28"/>
        </w:rPr>
        <w:t>qualif</w:t>
      </w:r>
      <w:r w:rsidR="00A822A7" w:rsidRPr="009D5E99">
        <w:rPr>
          <w:rFonts w:ascii="Arial" w:hAnsi="Arial" w:cs="Arial"/>
          <w:sz w:val="28"/>
          <w:szCs w:val="28"/>
        </w:rPr>
        <w:t xml:space="preserve">y </w:t>
      </w:r>
      <w:r w:rsidRPr="009D5E99">
        <w:rPr>
          <w:rFonts w:ascii="Arial" w:hAnsi="Arial" w:cs="Arial"/>
          <w:sz w:val="28"/>
          <w:szCs w:val="28"/>
        </w:rPr>
        <w:t>for a separate start</w:t>
      </w:r>
      <w:r w:rsidR="00BD51F6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and must be approved by the Race Committee prior to the start of the</w:t>
      </w:r>
      <w:r w:rsidR="00BD51F6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regatta series. All boats must carry safety equipment as specified by</w:t>
      </w:r>
      <w:r w:rsidR="00BD51F6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their class and the USCG.</w:t>
      </w:r>
    </w:p>
    <w:p w14:paraId="785D1C9B" w14:textId="4DAC6341" w:rsidR="003D0998" w:rsidRPr="009D5E99" w:rsidRDefault="003D0998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2.</w:t>
      </w:r>
      <w:r w:rsidR="00143AB6" w:rsidRPr="009D5E99">
        <w:rPr>
          <w:rFonts w:ascii="Arial" w:hAnsi="Arial" w:cs="Arial"/>
          <w:sz w:val="28"/>
          <w:szCs w:val="28"/>
        </w:rPr>
        <w:t>2. Auxiliaries</w:t>
      </w:r>
      <w:r w:rsidRPr="009D5E99">
        <w:rPr>
          <w:rFonts w:ascii="Arial" w:hAnsi="Arial" w:cs="Arial"/>
          <w:sz w:val="28"/>
          <w:szCs w:val="28"/>
        </w:rPr>
        <w:t xml:space="preserve"> will be scored under the Portsmouth handicap formula.  All Auxiliaries are asked to provide their Portsmouth handicap number for the 202</w:t>
      </w:r>
      <w:r w:rsidR="0057376B">
        <w:rPr>
          <w:rFonts w:ascii="Arial" w:hAnsi="Arial" w:cs="Arial"/>
          <w:sz w:val="28"/>
          <w:szCs w:val="28"/>
        </w:rPr>
        <w:t>3</w:t>
      </w:r>
      <w:r w:rsidRPr="009D5E99">
        <w:rPr>
          <w:rFonts w:ascii="Arial" w:hAnsi="Arial" w:cs="Arial"/>
          <w:sz w:val="28"/>
          <w:szCs w:val="28"/>
        </w:rPr>
        <w:t xml:space="preserve"> season.</w:t>
      </w:r>
    </w:p>
    <w:p w14:paraId="795390DA" w14:textId="73DEABB4" w:rsidR="003D0998" w:rsidRPr="009D5E99" w:rsidRDefault="00A9059F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 xml:space="preserve">2.3. </w:t>
      </w:r>
      <w:r w:rsidR="003D0998" w:rsidRPr="009D5E99">
        <w:rPr>
          <w:rFonts w:ascii="Arial" w:hAnsi="Arial" w:cs="Arial"/>
          <w:sz w:val="28"/>
          <w:szCs w:val="28"/>
        </w:rPr>
        <w:t xml:space="preserve">If there is only one Sanderling racing, it will sail together with the Sandpipers and will be scored using the Portsmouth handicap formula.  Otherwise, they will sail as a separate fleet and be scored accordingly. On the </w:t>
      </w:r>
      <w:r w:rsidR="003225CA">
        <w:rPr>
          <w:rFonts w:ascii="Arial" w:hAnsi="Arial" w:cs="Arial"/>
          <w:sz w:val="28"/>
          <w:szCs w:val="28"/>
        </w:rPr>
        <w:t>two</w:t>
      </w:r>
      <w:r w:rsidR="003D0998" w:rsidRPr="009D5E99">
        <w:rPr>
          <w:rFonts w:ascii="Arial" w:hAnsi="Arial" w:cs="Arial"/>
          <w:sz w:val="28"/>
          <w:szCs w:val="28"/>
        </w:rPr>
        <w:t xml:space="preserve"> Mid-Bay races these fleets will sail separately.</w:t>
      </w:r>
    </w:p>
    <w:p w14:paraId="7BE3699E" w14:textId="54FDCBE8" w:rsidR="00143AB6" w:rsidRPr="009D5E99" w:rsidRDefault="00143AB6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2.</w:t>
      </w:r>
      <w:r w:rsidR="00F627F4" w:rsidRPr="009D5E99">
        <w:rPr>
          <w:rFonts w:ascii="Arial" w:hAnsi="Arial" w:cs="Arial"/>
          <w:sz w:val="28"/>
          <w:szCs w:val="28"/>
        </w:rPr>
        <w:t>4</w:t>
      </w:r>
      <w:r w:rsidRPr="009D5E99">
        <w:rPr>
          <w:rFonts w:ascii="Arial" w:hAnsi="Arial" w:cs="Arial"/>
          <w:sz w:val="28"/>
          <w:szCs w:val="28"/>
        </w:rPr>
        <w:t>. All Skippers are required to check in with the Registration Desk either in person, or via radio, each Sunday.</w:t>
      </w:r>
    </w:p>
    <w:p w14:paraId="265A65DF" w14:textId="7075A814" w:rsidR="003D0998" w:rsidRPr="009D5E99" w:rsidRDefault="00273E9E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2.</w:t>
      </w:r>
      <w:r w:rsidR="00F627F4" w:rsidRPr="009D5E99">
        <w:rPr>
          <w:rFonts w:ascii="Arial" w:hAnsi="Arial" w:cs="Arial"/>
          <w:sz w:val="28"/>
          <w:szCs w:val="28"/>
        </w:rPr>
        <w:t>5</w:t>
      </w:r>
      <w:r w:rsidR="003D0998" w:rsidRPr="009D5E99">
        <w:rPr>
          <w:rFonts w:ascii="Arial" w:hAnsi="Arial" w:cs="Arial"/>
          <w:sz w:val="28"/>
          <w:szCs w:val="28"/>
        </w:rPr>
        <w:t>.</w:t>
      </w:r>
      <w:r w:rsidRPr="009D5E99">
        <w:rPr>
          <w:rFonts w:ascii="Arial" w:hAnsi="Arial" w:cs="Arial"/>
          <w:sz w:val="28"/>
          <w:szCs w:val="28"/>
        </w:rPr>
        <w:t xml:space="preserve"> </w:t>
      </w:r>
      <w:r w:rsidR="003D0998" w:rsidRPr="009D5E99">
        <w:rPr>
          <w:rFonts w:ascii="Arial" w:hAnsi="Arial" w:cs="Arial"/>
          <w:sz w:val="28"/>
          <w:szCs w:val="28"/>
        </w:rPr>
        <w:t>No race shall be considered official unless at least 2 boats of each class come to the starting line.</w:t>
      </w:r>
    </w:p>
    <w:p w14:paraId="206D3584" w14:textId="1C79A866" w:rsidR="00563F45" w:rsidRPr="009D5E99" w:rsidRDefault="00563F4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2.</w:t>
      </w:r>
      <w:r w:rsidR="00F627F4" w:rsidRPr="009D5E99">
        <w:rPr>
          <w:rFonts w:ascii="Arial" w:hAnsi="Arial" w:cs="Arial"/>
          <w:sz w:val="28"/>
          <w:szCs w:val="28"/>
        </w:rPr>
        <w:t>6</w:t>
      </w:r>
      <w:r w:rsidRPr="009D5E99">
        <w:rPr>
          <w:rFonts w:ascii="Arial" w:hAnsi="Arial" w:cs="Arial"/>
          <w:sz w:val="28"/>
          <w:szCs w:val="28"/>
        </w:rPr>
        <w:t>. The committee will endeavor to account for all entered boats. A boat that comes to the starting line and elects not to race or fails to finish must advise the NBYC race committee.</w:t>
      </w:r>
    </w:p>
    <w:p w14:paraId="07FE5EAA" w14:textId="238FD5DA" w:rsidR="003D0998" w:rsidRPr="009D5E99" w:rsidRDefault="00273E9E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2.</w:t>
      </w:r>
      <w:r w:rsidR="00F627F4" w:rsidRPr="009D5E99">
        <w:rPr>
          <w:rFonts w:ascii="Arial" w:hAnsi="Arial" w:cs="Arial"/>
          <w:sz w:val="28"/>
          <w:szCs w:val="28"/>
        </w:rPr>
        <w:t>7</w:t>
      </w:r>
      <w:r w:rsidRPr="009D5E99">
        <w:rPr>
          <w:rFonts w:ascii="Arial" w:hAnsi="Arial" w:cs="Arial"/>
          <w:sz w:val="28"/>
          <w:szCs w:val="28"/>
        </w:rPr>
        <w:t xml:space="preserve"> </w:t>
      </w:r>
      <w:r w:rsidR="003D0998" w:rsidRPr="009D5E99">
        <w:rPr>
          <w:rFonts w:ascii="Arial" w:hAnsi="Arial" w:cs="Arial"/>
          <w:sz w:val="28"/>
          <w:szCs w:val="28"/>
        </w:rPr>
        <w:t>Boats failing to finish within 30 minutes after the first boat in its class finishes will be scored DNF.</w:t>
      </w:r>
    </w:p>
    <w:p w14:paraId="55A64324" w14:textId="51F4D9DC" w:rsidR="003D0998" w:rsidRPr="009D5E99" w:rsidRDefault="00E46B3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lastRenderedPageBreak/>
        <w:t>2.</w:t>
      </w:r>
      <w:r w:rsidR="004F4555" w:rsidRPr="009D5E99">
        <w:rPr>
          <w:rFonts w:ascii="Arial" w:hAnsi="Arial" w:cs="Arial"/>
          <w:sz w:val="28"/>
          <w:szCs w:val="28"/>
        </w:rPr>
        <w:t>8</w:t>
      </w:r>
      <w:r w:rsidRPr="009D5E99">
        <w:rPr>
          <w:rFonts w:ascii="Arial" w:hAnsi="Arial" w:cs="Arial"/>
          <w:sz w:val="28"/>
          <w:szCs w:val="28"/>
        </w:rPr>
        <w:t xml:space="preserve">. </w:t>
      </w:r>
      <w:r w:rsidR="003D0998" w:rsidRPr="009D5E99">
        <w:rPr>
          <w:rFonts w:ascii="Arial" w:hAnsi="Arial" w:cs="Arial"/>
          <w:sz w:val="28"/>
          <w:szCs w:val="28"/>
        </w:rPr>
        <w:tab/>
        <w:t>Radios may be used to report Did Not Start, Did Not Finish, Retiring from Race or any emergency.</w:t>
      </w:r>
    </w:p>
    <w:p w14:paraId="24FD07E7" w14:textId="5B320571" w:rsidR="003D0998" w:rsidRPr="009D5E99" w:rsidRDefault="00E46B3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2.</w:t>
      </w:r>
      <w:r w:rsidR="004F4555" w:rsidRPr="009D5E99">
        <w:rPr>
          <w:rFonts w:ascii="Arial" w:hAnsi="Arial" w:cs="Arial"/>
          <w:sz w:val="28"/>
          <w:szCs w:val="28"/>
        </w:rPr>
        <w:t>9</w:t>
      </w:r>
      <w:r w:rsidRPr="009D5E99">
        <w:rPr>
          <w:rFonts w:ascii="Arial" w:hAnsi="Arial" w:cs="Arial"/>
          <w:sz w:val="28"/>
          <w:szCs w:val="28"/>
        </w:rPr>
        <w:t xml:space="preserve">. </w:t>
      </w:r>
      <w:r w:rsidR="003D0998" w:rsidRPr="009D5E99">
        <w:rPr>
          <w:rFonts w:ascii="Arial" w:hAnsi="Arial" w:cs="Arial"/>
          <w:sz w:val="28"/>
          <w:szCs w:val="28"/>
        </w:rPr>
        <w:tab/>
        <w:t>The races will be abandoned when the wind speeds exceed 15MPH for Sanderlings and Sandpipers; 18MPH for Auxiliaries.</w:t>
      </w:r>
    </w:p>
    <w:p w14:paraId="16C576B9" w14:textId="073BA4C6" w:rsidR="003D0998" w:rsidRDefault="00152DCF" w:rsidP="00E23933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2.</w:t>
      </w:r>
      <w:r w:rsidR="004F4555" w:rsidRPr="009D5E99">
        <w:rPr>
          <w:rFonts w:ascii="Arial" w:hAnsi="Arial" w:cs="Arial"/>
          <w:sz w:val="28"/>
          <w:szCs w:val="28"/>
        </w:rPr>
        <w:t>10</w:t>
      </w:r>
      <w:r w:rsidRPr="009D5E99">
        <w:rPr>
          <w:rFonts w:ascii="Arial" w:hAnsi="Arial" w:cs="Arial"/>
          <w:sz w:val="28"/>
          <w:szCs w:val="28"/>
        </w:rPr>
        <w:t xml:space="preserve">. </w:t>
      </w:r>
      <w:r w:rsidR="003D0998" w:rsidRPr="009D5E99">
        <w:rPr>
          <w:rFonts w:ascii="Arial" w:hAnsi="Arial" w:cs="Arial"/>
          <w:sz w:val="28"/>
          <w:szCs w:val="28"/>
        </w:rPr>
        <w:t>All decisions will be made by the Race Committee and will be considered official and final</w:t>
      </w:r>
      <w:r w:rsidRPr="009D5E99">
        <w:rPr>
          <w:rFonts w:ascii="Arial" w:hAnsi="Arial" w:cs="Arial"/>
          <w:sz w:val="28"/>
          <w:szCs w:val="28"/>
        </w:rPr>
        <w:t>.</w:t>
      </w:r>
    </w:p>
    <w:p w14:paraId="722FBCDE" w14:textId="77777777" w:rsidR="00FB5968" w:rsidRPr="009D5E99" w:rsidRDefault="00FB5968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0D9E603D" w14:textId="77777777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  <w:r w:rsidRPr="009D5E99">
        <w:rPr>
          <w:rFonts w:ascii="Arial" w:hAnsi="Arial" w:cs="Arial"/>
          <w:b/>
          <w:bCs/>
          <w:sz w:val="28"/>
          <w:szCs w:val="28"/>
        </w:rPr>
        <w:t>3. FEES</w:t>
      </w:r>
    </w:p>
    <w:p w14:paraId="1B875E6A" w14:textId="55B11CEB" w:rsidR="00021F95" w:rsidRDefault="00021F95" w:rsidP="00E23933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3.1. Season registration $</w:t>
      </w:r>
      <w:r w:rsidR="00716401" w:rsidRPr="009D5E99">
        <w:rPr>
          <w:rFonts w:ascii="Arial" w:hAnsi="Arial" w:cs="Arial"/>
          <w:sz w:val="28"/>
          <w:szCs w:val="28"/>
        </w:rPr>
        <w:t>5</w:t>
      </w:r>
      <w:r w:rsidRPr="009D5E99">
        <w:rPr>
          <w:rFonts w:ascii="Arial" w:hAnsi="Arial" w:cs="Arial"/>
          <w:sz w:val="28"/>
          <w:szCs w:val="28"/>
        </w:rPr>
        <w:t>0 for</w:t>
      </w:r>
      <w:r w:rsidR="00716401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 xml:space="preserve">the entire Summer Series. </w:t>
      </w:r>
      <w:r w:rsidR="00716401" w:rsidRPr="009D5E99">
        <w:rPr>
          <w:rFonts w:ascii="Arial" w:hAnsi="Arial" w:cs="Arial"/>
          <w:sz w:val="28"/>
          <w:szCs w:val="28"/>
        </w:rPr>
        <w:t>T</w:t>
      </w:r>
      <w:r w:rsidRPr="009D5E99">
        <w:rPr>
          <w:rFonts w:ascii="Arial" w:hAnsi="Arial" w:cs="Arial"/>
          <w:sz w:val="28"/>
          <w:szCs w:val="28"/>
        </w:rPr>
        <w:t>he daily fees are $</w:t>
      </w:r>
      <w:r w:rsidR="00716401" w:rsidRPr="009D5E99">
        <w:rPr>
          <w:rFonts w:ascii="Arial" w:hAnsi="Arial" w:cs="Arial"/>
          <w:sz w:val="28"/>
          <w:szCs w:val="28"/>
        </w:rPr>
        <w:t>20</w:t>
      </w:r>
      <w:r w:rsidRPr="009D5E99">
        <w:rPr>
          <w:rFonts w:ascii="Arial" w:hAnsi="Arial" w:cs="Arial"/>
          <w:sz w:val="28"/>
          <w:szCs w:val="28"/>
        </w:rPr>
        <w:t xml:space="preserve"> per day.</w:t>
      </w:r>
    </w:p>
    <w:p w14:paraId="1E86DA1A" w14:textId="77777777" w:rsidR="00FB5968" w:rsidRPr="009D5E99" w:rsidRDefault="00FB5968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333DD9A8" w14:textId="69EF5187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  <w:r w:rsidRPr="009D5E99">
        <w:rPr>
          <w:rFonts w:ascii="Arial" w:hAnsi="Arial" w:cs="Arial"/>
          <w:b/>
          <w:bCs/>
          <w:sz w:val="28"/>
          <w:szCs w:val="28"/>
        </w:rPr>
        <w:t xml:space="preserve">4. </w:t>
      </w:r>
      <w:r w:rsidR="00FB5968" w:rsidRPr="009D5E99">
        <w:rPr>
          <w:rFonts w:ascii="Arial" w:hAnsi="Arial" w:cs="Arial"/>
          <w:b/>
          <w:bCs/>
          <w:sz w:val="28"/>
          <w:szCs w:val="28"/>
        </w:rPr>
        <w:t>SCHEDULE</w:t>
      </w:r>
    </w:p>
    <w:p w14:paraId="7625EEC5" w14:textId="1C2989FF" w:rsidR="00AC62FA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4.</w:t>
      </w:r>
      <w:r w:rsidR="004F4555" w:rsidRPr="009D5E99">
        <w:rPr>
          <w:rFonts w:ascii="Arial" w:hAnsi="Arial" w:cs="Arial"/>
          <w:sz w:val="28"/>
          <w:szCs w:val="28"/>
        </w:rPr>
        <w:t>1</w:t>
      </w:r>
      <w:r w:rsidRPr="009D5E99">
        <w:rPr>
          <w:rFonts w:ascii="Arial" w:hAnsi="Arial" w:cs="Arial"/>
          <w:sz w:val="28"/>
          <w:szCs w:val="28"/>
        </w:rPr>
        <w:t xml:space="preserve">. </w:t>
      </w:r>
      <w:r w:rsidR="000501B6" w:rsidRPr="009D5E99">
        <w:rPr>
          <w:rFonts w:ascii="Arial" w:hAnsi="Arial" w:cs="Arial"/>
          <w:sz w:val="28"/>
          <w:szCs w:val="28"/>
        </w:rPr>
        <w:t>The scheduled dates are June 2</w:t>
      </w:r>
      <w:r w:rsidR="0057376B">
        <w:rPr>
          <w:rFonts w:ascii="Arial" w:hAnsi="Arial" w:cs="Arial"/>
          <w:sz w:val="28"/>
          <w:szCs w:val="28"/>
        </w:rPr>
        <w:t>5</w:t>
      </w:r>
      <w:r w:rsidR="000501B6" w:rsidRPr="009D5E99">
        <w:rPr>
          <w:rFonts w:ascii="Arial" w:hAnsi="Arial" w:cs="Arial"/>
          <w:sz w:val="28"/>
          <w:szCs w:val="28"/>
        </w:rPr>
        <w:t xml:space="preserve">, July </w:t>
      </w:r>
      <w:r w:rsidR="0057376B">
        <w:rPr>
          <w:rFonts w:ascii="Arial" w:hAnsi="Arial" w:cs="Arial"/>
          <w:sz w:val="28"/>
          <w:szCs w:val="28"/>
        </w:rPr>
        <w:t>2</w:t>
      </w:r>
      <w:r w:rsidR="000501B6" w:rsidRPr="009D5E99">
        <w:rPr>
          <w:rFonts w:ascii="Arial" w:hAnsi="Arial" w:cs="Arial"/>
          <w:sz w:val="28"/>
          <w:szCs w:val="28"/>
        </w:rPr>
        <w:t xml:space="preserve">, July </w:t>
      </w:r>
      <w:r w:rsidR="0057376B">
        <w:rPr>
          <w:rFonts w:ascii="Arial" w:hAnsi="Arial" w:cs="Arial"/>
          <w:sz w:val="28"/>
          <w:szCs w:val="28"/>
        </w:rPr>
        <w:t>9</w:t>
      </w:r>
      <w:r w:rsidR="000501B6" w:rsidRPr="009D5E99">
        <w:rPr>
          <w:rFonts w:ascii="Arial" w:hAnsi="Arial" w:cs="Arial"/>
          <w:sz w:val="28"/>
          <w:szCs w:val="28"/>
        </w:rPr>
        <w:t xml:space="preserve">, </w:t>
      </w:r>
      <w:r w:rsidR="000501B6" w:rsidRPr="00FE1ED7">
        <w:rPr>
          <w:rFonts w:ascii="Arial" w:hAnsi="Arial" w:cs="Arial"/>
          <w:color w:val="FF0000"/>
          <w:sz w:val="28"/>
          <w:szCs w:val="28"/>
        </w:rPr>
        <w:t xml:space="preserve">July </w:t>
      </w:r>
      <w:r w:rsidR="0057376B">
        <w:rPr>
          <w:rFonts w:ascii="Arial" w:hAnsi="Arial" w:cs="Arial"/>
          <w:color w:val="FF0000"/>
          <w:sz w:val="28"/>
          <w:szCs w:val="28"/>
        </w:rPr>
        <w:t>16</w:t>
      </w:r>
      <w:r w:rsidR="000501B6" w:rsidRPr="00FE1ED7">
        <w:rPr>
          <w:rFonts w:ascii="Arial" w:hAnsi="Arial" w:cs="Arial"/>
          <w:color w:val="FF0000"/>
          <w:sz w:val="28"/>
          <w:szCs w:val="28"/>
        </w:rPr>
        <w:t>th (@NBYC)</w:t>
      </w:r>
      <w:r w:rsidR="000501B6" w:rsidRPr="009D5E99">
        <w:rPr>
          <w:rFonts w:ascii="Arial" w:hAnsi="Arial" w:cs="Arial"/>
          <w:sz w:val="28"/>
          <w:szCs w:val="28"/>
        </w:rPr>
        <w:t>, July 2</w:t>
      </w:r>
      <w:r w:rsidR="0057376B">
        <w:rPr>
          <w:rFonts w:ascii="Arial" w:hAnsi="Arial" w:cs="Arial"/>
          <w:sz w:val="28"/>
          <w:szCs w:val="28"/>
        </w:rPr>
        <w:t>3</w:t>
      </w:r>
      <w:r w:rsidR="000501B6" w:rsidRPr="009D5E99">
        <w:rPr>
          <w:rFonts w:ascii="Arial" w:hAnsi="Arial" w:cs="Arial"/>
          <w:sz w:val="28"/>
          <w:szCs w:val="28"/>
        </w:rPr>
        <w:t xml:space="preserve">, August </w:t>
      </w:r>
      <w:r w:rsidR="0057376B">
        <w:rPr>
          <w:rFonts w:ascii="Arial" w:hAnsi="Arial" w:cs="Arial"/>
          <w:sz w:val="28"/>
          <w:szCs w:val="28"/>
        </w:rPr>
        <w:t>6</w:t>
      </w:r>
      <w:r w:rsidR="000501B6" w:rsidRPr="009D5E99">
        <w:rPr>
          <w:rFonts w:ascii="Arial" w:hAnsi="Arial" w:cs="Arial"/>
          <w:sz w:val="28"/>
          <w:szCs w:val="28"/>
        </w:rPr>
        <w:t xml:space="preserve">, </w:t>
      </w:r>
      <w:r w:rsidR="000501B6" w:rsidRPr="00FE1ED7">
        <w:rPr>
          <w:rFonts w:ascii="Arial" w:hAnsi="Arial" w:cs="Arial"/>
          <w:color w:val="FF0000"/>
          <w:sz w:val="28"/>
          <w:szCs w:val="28"/>
        </w:rPr>
        <w:t>August 2</w:t>
      </w:r>
      <w:r w:rsidR="0057376B">
        <w:rPr>
          <w:rFonts w:ascii="Arial" w:hAnsi="Arial" w:cs="Arial"/>
          <w:color w:val="FF0000"/>
          <w:sz w:val="28"/>
          <w:szCs w:val="28"/>
        </w:rPr>
        <w:t>0</w:t>
      </w:r>
      <w:r w:rsidR="000501B6" w:rsidRPr="00FE1ED7">
        <w:rPr>
          <w:rFonts w:ascii="Arial" w:hAnsi="Arial" w:cs="Arial"/>
          <w:color w:val="FF0000"/>
          <w:sz w:val="28"/>
          <w:szCs w:val="28"/>
        </w:rPr>
        <w:t>(@SAYC)</w:t>
      </w:r>
      <w:r w:rsidR="000501B6" w:rsidRPr="009D5E99">
        <w:rPr>
          <w:rFonts w:ascii="Arial" w:hAnsi="Arial" w:cs="Arial"/>
          <w:sz w:val="28"/>
          <w:szCs w:val="28"/>
        </w:rPr>
        <w:t>, and August 2</w:t>
      </w:r>
      <w:r w:rsidR="0057376B">
        <w:rPr>
          <w:rFonts w:ascii="Arial" w:hAnsi="Arial" w:cs="Arial"/>
          <w:sz w:val="28"/>
          <w:szCs w:val="28"/>
        </w:rPr>
        <w:t>7</w:t>
      </w:r>
      <w:r w:rsidR="000501B6" w:rsidRPr="009D5E99">
        <w:rPr>
          <w:rFonts w:ascii="Arial" w:hAnsi="Arial" w:cs="Arial"/>
          <w:sz w:val="28"/>
          <w:szCs w:val="28"/>
        </w:rPr>
        <w:t xml:space="preserve">. </w:t>
      </w:r>
      <w:r w:rsidR="00BA7FE9" w:rsidRPr="009D5E99">
        <w:rPr>
          <w:rFonts w:ascii="Arial" w:hAnsi="Arial" w:cs="Arial"/>
          <w:sz w:val="28"/>
          <w:szCs w:val="28"/>
        </w:rPr>
        <w:t>(</w:t>
      </w:r>
      <w:r w:rsidR="003617D8" w:rsidRPr="009D5E99">
        <w:rPr>
          <w:rFonts w:ascii="Arial" w:hAnsi="Arial" w:cs="Arial"/>
          <w:sz w:val="28"/>
          <w:szCs w:val="28"/>
        </w:rPr>
        <w:t>July 1</w:t>
      </w:r>
      <w:r w:rsidR="0057376B">
        <w:rPr>
          <w:rFonts w:ascii="Arial" w:hAnsi="Arial" w:cs="Arial"/>
          <w:sz w:val="28"/>
          <w:szCs w:val="28"/>
        </w:rPr>
        <w:t>6</w:t>
      </w:r>
      <w:r w:rsidR="003617D8" w:rsidRPr="009D5E99">
        <w:rPr>
          <w:rFonts w:ascii="Arial" w:hAnsi="Arial" w:cs="Arial"/>
          <w:sz w:val="28"/>
          <w:szCs w:val="28"/>
        </w:rPr>
        <w:t xml:space="preserve"> and August 2</w:t>
      </w:r>
      <w:r w:rsidR="0057376B">
        <w:rPr>
          <w:rFonts w:ascii="Arial" w:hAnsi="Arial" w:cs="Arial"/>
          <w:sz w:val="28"/>
          <w:szCs w:val="28"/>
        </w:rPr>
        <w:t>0</w:t>
      </w:r>
      <w:r w:rsidR="000501B6" w:rsidRPr="009D5E99">
        <w:rPr>
          <w:rFonts w:ascii="Arial" w:hAnsi="Arial" w:cs="Arial"/>
          <w:sz w:val="28"/>
          <w:szCs w:val="28"/>
        </w:rPr>
        <w:t xml:space="preserve"> will count towards the Mid-Bay Championship*</w:t>
      </w:r>
    </w:p>
    <w:p w14:paraId="62C39832" w14:textId="086CFE46" w:rsidR="00152DCF" w:rsidRPr="009D5E99" w:rsidRDefault="00AC62FA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 xml:space="preserve">*NBYC boats that race in the </w:t>
      </w:r>
      <w:bookmarkStart w:id="0" w:name="_Hlk99200478"/>
      <w:r w:rsidRPr="009D5E99">
        <w:rPr>
          <w:rFonts w:ascii="Arial" w:hAnsi="Arial" w:cs="Arial"/>
          <w:sz w:val="28"/>
          <w:szCs w:val="28"/>
        </w:rPr>
        <w:t xml:space="preserve">Mid-Bay Championship </w:t>
      </w:r>
      <w:bookmarkEnd w:id="0"/>
      <w:r w:rsidRPr="009D5E99">
        <w:rPr>
          <w:rFonts w:ascii="Arial" w:hAnsi="Arial" w:cs="Arial"/>
          <w:sz w:val="28"/>
          <w:szCs w:val="28"/>
        </w:rPr>
        <w:t xml:space="preserve">will be scored </w:t>
      </w:r>
      <w:r w:rsidR="00FB5968">
        <w:rPr>
          <w:rFonts w:ascii="Arial" w:hAnsi="Arial" w:cs="Arial"/>
          <w:sz w:val="28"/>
          <w:szCs w:val="28"/>
        </w:rPr>
        <w:t xml:space="preserve">only </w:t>
      </w:r>
      <w:r w:rsidRPr="009D5E99">
        <w:rPr>
          <w:rFonts w:ascii="Arial" w:hAnsi="Arial" w:cs="Arial"/>
          <w:sz w:val="28"/>
          <w:szCs w:val="28"/>
        </w:rPr>
        <w:t>against other NBYC boats for Club season point totals.</w:t>
      </w:r>
      <w:r w:rsidR="004B4C47" w:rsidRPr="009D5E99">
        <w:rPr>
          <w:rFonts w:ascii="Arial" w:hAnsi="Arial" w:cs="Arial"/>
          <w:sz w:val="28"/>
          <w:szCs w:val="28"/>
        </w:rPr>
        <w:t xml:space="preserve"> </w:t>
      </w:r>
    </w:p>
    <w:p w14:paraId="44430FD9" w14:textId="22D3FECC" w:rsidR="00CD2933" w:rsidRPr="009D5E99" w:rsidRDefault="00C37850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 xml:space="preserve">4.2. Two races are </w:t>
      </w:r>
      <w:r w:rsidR="00653187" w:rsidRPr="009D5E99">
        <w:rPr>
          <w:rFonts w:ascii="Arial" w:hAnsi="Arial" w:cs="Arial"/>
          <w:sz w:val="28"/>
          <w:szCs w:val="28"/>
        </w:rPr>
        <w:t>anticipated</w:t>
      </w:r>
      <w:r w:rsidRPr="009D5E99">
        <w:rPr>
          <w:rFonts w:ascii="Arial" w:hAnsi="Arial" w:cs="Arial"/>
          <w:sz w:val="28"/>
          <w:szCs w:val="28"/>
        </w:rPr>
        <w:t xml:space="preserve"> for </w:t>
      </w:r>
      <w:r w:rsidR="00653187" w:rsidRPr="009D5E99">
        <w:rPr>
          <w:rFonts w:ascii="Arial" w:hAnsi="Arial" w:cs="Arial"/>
          <w:sz w:val="28"/>
          <w:szCs w:val="28"/>
        </w:rPr>
        <w:t>each</w:t>
      </w:r>
      <w:r w:rsidRPr="009D5E99">
        <w:rPr>
          <w:rFonts w:ascii="Arial" w:hAnsi="Arial" w:cs="Arial"/>
          <w:sz w:val="28"/>
          <w:szCs w:val="28"/>
        </w:rPr>
        <w:t xml:space="preserve"> date except for t</w:t>
      </w:r>
      <w:r w:rsidR="00653187" w:rsidRPr="009D5E99">
        <w:rPr>
          <w:rFonts w:ascii="Arial" w:hAnsi="Arial" w:cs="Arial"/>
          <w:sz w:val="28"/>
          <w:szCs w:val="28"/>
        </w:rPr>
        <w:t xml:space="preserve">he </w:t>
      </w:r>
      <w:r w:rsidR="004B4C47" w:rsidRPr="009D5E99">
        <w:rPr>
          <w:rFonts w:ascii="Arial" w:hAnsi="Arial" w:cs="Arial"/>
          <w:sz w:val="28"/>
          <w:szCs w:val="28"/>
        </w:rPr>
        <w:t>Mid-Bay Championship dates w</w:t>
      </w:r>
      <w:r w:rsidR="003617D8" w:rsidRPr="009D5E99">
        <w:rPr>
          <w:rFonts w:ascii="Arial" w:hAnsi="Arial" w:cs="Arial"/>
          <w:sz w:val="28"/>
          <w:szCs w:val="28"/>
        </w:rPr>
        <w:t>hen</w:t>
      </w:r>
      <w:r w:rsidR="004B4C47" w:rsidRPr="009D5E99">
        <w:rPr>
          <w:rFonts w:ascii="Arial" w:hAnsi="Arial" w:cs="Arial"/>
          <w:sz w:val="28"/>
          <w:szCs w:val="28"/>
        </w:rPr>
        <w:t xml:space="preserve"> only one race</w:t>
      </w:r>
      <w:r w:rsidR="003617D8" w:rsidRPr="009D5E99">
        <w:rPr>
          <w:rFonts w:ascii="Arial" w:hAnsi="Arial" w:cs="Arial"/>
          <w:sz w:val="28"/>
          <w:szCs w:val="28"/>
        </w:rPr>
        <w:t xml:space="preserve"> is scheduled.</w:t>
      </w:r>
    </w:p>
    <w:p w14:paraId="4EDC4690" w14:textId="77777777" w:rsidR="0029763C" w:rsidRPr="00FE1ED7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 xml:space="preserve">4.3. No racing is scheduled for July </w:t>
      </w:r>
      <w:r w:rsidR="00CF3F5C" w:rsidRPr="009D5E99">
        <w:rPr>
          <w:rFonts w:ascii="Arial" w:hAnsi="Arial" w:cs="Arial"/>
          <w:sz w:val="28"/>
          <w:szCs w:val="28"/>
        </w:rPr>
        <w:t xml:space="preserve">31 </w:t>
      </w:r>
      <w:r w:rsidRPr="009D5E99">
        <w:rPr>
          <w:rFonts w:ascii="Arial" w:hAnsi="Arial" w:cs="Arial"/>
          <w:sz w:val="28"/>
          <w:szCs w:val="28"/>
        </w:rPr>
        <w:t xml:space="preserve">and August </w:t>
      </w:r>
      <w:r w:rsidR="00CF3F5C" w:rsidRPr="009D5E99">
        <w:rPr>
          <w:rFonts w:ascii="Arial" w:hAnsi="Arial" w:cs="Arial"/>
          <w:sz w:val="28"/>
          <w:szCs w:val="28"/>
        </w:rPr>
        <w:t>14</w:t>
      </w:r>
      <w:r w:rsidRPr="009D5E99">
        <w:rPr>
          <w:rFonts w:ascii="Arial" w:hAnsi="Arial" w:cs="Arial"/>
          <w:sz w:val="28"/>
          <w:szCs w:val="28"/>
        </w:rPr>
        <w:t>.</w:t>
      </w:r>
      <w:r w:rsidR="0029763C" w:rsidRPr="00FE1ED7">
        <w:rPr>
          <w:rFonts w:ascii="Arial" w:hAnsi="Arial" w:cs="Arial"/>
          <w:sz w:val="28"/>
          <w:szCs w:val="28"/>
        </w:rPr>
        <w:t xml:space="preserve"> </w:t>
      </w:r>
    </w:p>
    <w:p w14:paraId="27D98A89" w14:textId="7A4C8DE1" w:rsidR="00021F95" w:rsidRDefault="0029763C" w:rsidP="00E23933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FE1ED7">
        <w:rPr>
          <w:rFonts w:ascii="Arial" w:hAnsi="Arial" w:cs="Arial"/>
          <w:sz w:val="28"/>
          <w:szCs w:val="28"/>
        </w:rPr>
        <w:t xml:space="preserve">4.4. </w:t>
      </w:r>
      <w:r w:rsidRPr="009D5E99">
        <w:rPr>
          <w:rFonts w:ascii="Arial" w:hAnsi="Arial" w:cs="Arial"/>
          <w:sz w:val="28"/>
          <w:szCs w:val="28"/>
        </w:rPr>
        <w:t>The Skippers’ Meeting will take place before each race, at 12:30pm. The first warning will be at 1:00pm or as determined by the race committee and announced at the Skippers’ Meeting.</w:t>
      </w:r>
    </w:p>
    <w:p w14:paraId="28FABBB5" w14:textId="77777777" w:rsidR="00FB5968" w:rsidRPr="009D5E99" w:rsidRDefault="00FB5968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2D6686FD" w14:textId="77777777" w:rsidR="003617D8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FE1ED7">
        <w:rPr>
          <w:rFonts w:ascii="Arial" w:hAnsi="Arial" w:cs="Arial"/>
          <w:b/>
          <w:bCs/>
          <w:sz w:val="28"/>
          <w:szCs w:val="28"/>
        </w:rPr>
        <w:t>5. VENUE</w:t>
      </w:r>
    </w:p>
    <w:p w14:paraId="005B400E" w14:textId="2D4EB294" w:rsidR="004B4C47" w:rsidRDefault="003617D8" w:rsidP="00E23933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5.</w:t>
      </w:r>
      <w:r w:rsidR="00FE1ED7" w:rsidRPr="009D5E99">
        <w:rPr>
          <w:rFonts w:ascii="Arial" w:hAnsi="Arial" w:cs="Arial"/>
          <w:sz w:val="28"/>
          <w:szCs w:val="28"/>
        </w:rPr>
        <w:t>1. Barnegat</w:t>
      </w:r>
      <w:r w:rsidR="004B4C47" w:rsidRPr="009D5E99">
        <w:rPr>
          <w:rFonts w:ascii="Arial" w:hAnsi="Arial" w:cs="Arial"/>
          <w:sz w:val="28"/>
          <w:szCs w:val="28"/>
        </w:rPr>
        <w:t xml:space="preserve"> Bay, </w:t>
      </w:r>
      <w:r w:rsidR="00AB1B74" w:rsidRPr="009D5E99">
        <w:rPr>
          <w:rFonts w:ascii="Arial" w:hAnsi="Arial" w:cs="Arial"/>
          <w:sz w:val="28"/>
          <w:szCs w:val="28"/>
        </w:rPr>
        <w:t xml:space="preserve">North of Hankins Island and in front of </w:t>
      </w:r>
      <w:r w:rsidR="00515536" w:rsidRPr="009D5E99">
        <w:rPr>
          <w:rFonts w:ascii="Arial" w:hAnsi="Arial" w:cs="Arial"/>
          <w:sz w:val="28"/>
          <w:szCs w:val="28"/>
        </w:rPr>
        <w:t xml:space="preserve">NBYC. </w:t>
      </w:r>
    </w:p>
    <w:p w14:paraId="220FB93A" w14:textId="77777777" w:rsidR="00FB5968" w:rsidRPr="009D5E99" w:rsidRDefault="00FB5968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444B9580" w14:textId="473FED4A" w:rsidR="00021F95" w:rsidRPr="00FE1ED7" w:rsidRDefault="00021F95" w:rsidP="00FE1ED7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  <w:r w:rsidRPr="00FE1ED7">
        <w:rPr>
          <w:rFonts w:ascii="Arial" w:hAnsi="Arial" w:cs="Arial"/>
          <w:b/>
          <w:bCs/>
          <w:sz w:val="28"/>
          <w:szCs w:val="28"/>
        </w:rPr>
        <w:t>6</w:t>
      </w:r>
      <w:r w:rsidR="00080D95" w:rsidRPr="009D5E99">
        <w:rPr>
          <w:rFonts w:ascii="Arial" w:hAnsi="Arial" w:cs="Arial"/>
          <w:b/>
          <w:bCs/>
          <w:sz w:val="28"/>
          <w:szCs w:val="28"/>
        </w:rPr>
        <w:t>. THE COURSE</w:t>
      </w:r>
    </w:p>
    <w:p w14:paraId="31A9C077" w14:textId="7E534D8F" w:rsidR="00D4411C" w:rsidRDefault="00021F95" w:rsidP="00E23933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 xml:space="preserve">6.1. </w:t>
      </w:r>
      <w:r w:rsidR="00955DA6" w:rsidRPr="009D5E99">
        <w:rPr>
          <w:rFonts w:ascii="Arial" w:hAnsi="Arial" w:cs="Arial"/>
          <w:sz w:val="28"/>
          <w:szCs w:val="28"/>
        </w:rPr>
        <w:t>Course</w:t>
      </w:r>
      <w:r w:rsidR="003617D8" w:rsidRPr="009D5E99">
        <w:rPr>
          <w:rFonts w:ascii="Arial" w:hAnsi="Arial" w:cs="Arial"/>
          <w:sz w:val="28"/>
          <w:szCs w:val="28"/>
        </w:rPr>
        <w:t>s</w:t>
      </w:r>
      <w:r w:rsidR="00955DA6" w:rsidRPr="009D5E99">
        <w:rPr>
          <w:rFonts w:ascii="Arial" w:hAnsi="Arial" w:cs="Arial"/>
          <w:sz w:val="28"/>
          <w:szCs w:val="28"/>
        </w:rPr>
        <w:t xml:space="preserve"> will be </w:t>
      </w:r>
      <w:r w:rsidR="0072754B" w:rsidRPr="009D5E99">
        <w:rPr>
          <w:rFonts w:ascii="Arial" w:hAnsi="Arial" w:cs="Arial"/>
          <w:sz w:val="28"/>
          <w:szCs w:val="28"/>
        </w:rPr>
        <w:t xml:space="preserve">windward leeward </w:t>
      </w:r>
      <w:r w:rsidR="00C3107A" w:rsidRPr="009D5E99">
        <w:rPr>
          <w:rFonts w:ascii="Arial" w:hAnsi="Arial" w:cs="Arial"/>
          <w:sz w:val="28"/>
          <w:szCs w:val="28"/>
        </w:rPr>
        <w:t xml:space="preserve">or triangles </w:t>
      </w:r>
      <w:r w:rsidR="0072754B" w:rsidRPr="009D5E99">
        <w:rPr>
          <w:rFonts w:ascii="Arial" w:hAnsi="Arial" w:cs="Arial"/>
          <w:sz w:val="28"/>
          <w:szCs w:val="28"/>
        </w:rPr>
        <w:t xml:space="preserve">with </w:t>
      </w:r>
      <w:r w:rsidR="00955DA6" w:rsidRPr="009D5E99">
        <w:rPr>
          <w:rFonts w:ascii="Arial" w:hAnsi="Arial" w:cs="Arial"/>
          <w:sz w:val="28"/>
          <w:szCs w:val="28"/>
        </w:rPr>
        <w:t>drop marks and possible offsets and announced at the Skipper</w:t>
      </w:r>
      <w:r w:rsidR="00006B6D" w:rsidRPr="009D5E99">
        <w:rPr>
          <w:rFonts w:ascii="Arial" w:hAnsi="Arial" w:cs="Arial"/>
          <w:sz w:val="28"/>
          <w:szCs w:val="28"/>
        </w:rPr>
        <w:t>s’ Meeting and vi</w:t>
      </w:r>
      <w:r w:rsidR="0072754B" w:rsidRPr="009D5E99">
        <w:rPr>
          <w:rFonts w:ascii="Arial" w:hAnsi="Arial" w:cs="Arial"/>
          <w:sz w:val="28"/>
          <w:szCs w:val="28"/>
        </w:rPr>
        <w:t>a</w:t>
      </w:r>
      <w:r w:rsidR="00006B6D" w:rsidRPr="009D5E99">
        <w:rPr>
          <w:rFonts w:ascii="Arial" w:hAnsi="Arial" w:cs="Arial"/>
          <w:sz w:val="28"/>
          <w:szCs w:val="28"/>
        </w:rPr>
        <w:t xml:space="preserve"> Radio </w:t>
      </w:r>
      <w:r w:rsidR="0072754B" w:rsidRPr="009D5E99">
        <w:rPr>
          <w:rFonts w:ascii="Arial" w:hAnsi="Arial" w:cs="Arial"/>
          <w:sz w:val="28"/>
          <w:szCs w:val="28"/>
        </w:rPr>
        <w:t>communication</w:t>
      </w:r>
      <w:r w:rsidR="00006B6D" w:rsidRPr="009D5E99">
        <w:rPr>
          <w:rFonts w:ascii="Arial" w:hAnsi="Arial" w:cs="Arial"/>
          <w:sz w:val="28"/>
          <w:szCs w:val="28"/>
        </w:rPr>
        <w:t xml:space="preserve"> prior to the </w:t>
      </w:r>
      <w:r w:rsidR="00E5671D" w:rsidRPr="009D5E99">
        <w:rPr>
          <w:rFonts w:ascii="Arial" w:hAnsi="Arial" w:cs="Arial"/>
          <w:sz w:val="28"/>
          <w:szCs w:val="28"/>
        </w:rPr>
        <w:t>first warning signal.</w:t>
      </w:r>
      <w:r w:rsidR="00006B6D" w:rsidRPr="009D5E99">
        <w:rPr>
          <w:rFonts w:ascii="Arial" w:hAnsi="Arial" w:cs="Arial"/>
          <w:sz w:val="28"/>
          <w:szCs w:val="28"/>
        </w:rPr>
        <w:t xml:space="preserve"> This modifies RRS27.1.</w:t>
      </w:r>
    </w:p>
    <w:p w14:paraId="53D5ADE4" w14:textId="77777777" w:rsidR="00FB5968" w:rsidRPr="009D5E99" w:rsidRDefault="00FB5968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192FE103" w14:textId="0EF1A12D" w:rsidR="00021F95" w:rsidRPr="00FE1ED7" w:rsidRDefault="00080D95" w:rsidP="00FE1ED7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  <w:r w:rsidRPr="009D5E99">
        <w:rPr>
          <w:rFonts w:ascii="Arial" w:hAnsi="Arial" w:cs="Arial"/>
          <w:b/>
          <w:bCs/>
          <w:sz w:val="28"/>
          <w:szCs w:val="28"/>
        </w:rPr>
        <w:t>7. THE START AND FINISH</w:t>
      </w:r>
    </w:p>
    <w:p w14:paraId="7C78B234" w14:textId="760ABA56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7.1. Racing will be started using RRS 26 (5-minute sequence). There</w:t>
      </w:r>
      <w:r w:rsidR="00E5671D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will also be four horn sounds in quick succession approximately one</w:t>
      </w:r>
      <w:r w:rsidR="00101737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minute before the sequence officially starts</w:t>
      </w:r>
      <w:r w:rsidR="00052AFE" w:rsidRPr="009D5E99">
        <w:rPr>
          <w:rFonts w:ascii="Arial" w:hAnsi="Arial" w:cs="Arial"/>
          <w:sz w:val="28"/>
          <w:szCs w:val="28"/>
        </w:rPr>
        <w:t xml:space="preserve"> to alerts the participants.</w:t>
      </w:r>
    </w:p>
    <w:p w14:paraId="42804D09" w14:textId="59C61A3E" w:rsidR="0038398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 xml:space="preserve">7.2. The starting line </w:t>
      </w:r>
      <w:r w:rsidR="006E1ECE" w:rsidRPr="009D5E99">
        <w:rPr>
          <w:rFonts w:ascii="Arial" w:hAnsi="Arial" w:cs="Arial"/>
          <w:sz w:val="28"/>
          <w:szCs w:val="28"/>
        </w:rPr>
        <w:t>and the finish</w:t>
      </w:r>
      <w:r w:rsidR="00FE0097" w:rsidRPr="009D5E99">
        <w:rPr>
          <w:rFonts w:ascii="Arial" w:hAnsi="Arial" w:cs="Arial"/>
          <w:sz w:val="28"/>
          <w:szCs w:val="28"/>
        </w:rPr>
        <w:t xml:space="preserve"> line </w:t>
      </w:r>
      <w:r w:rsidRPr="009D5E99">
        <w:rPr>
          <w:rFonts w:ascii="Arial" w:hAnsi="Arial" w:cs="Arial"/>
          <w:sz w:val="28"/>
          <w:szCs w:val="28"/>
        </w:rPr>
        <w:t xml:space="preserve">will be between </w:t>
      </w:r>
      <w:r w:rsidR="009E64D6" w:rsidRPr="009D5E99">
        <w:rPr>
          <w:rFonts w:ascii="Arial" w:hAnsi="Arial" w:cs="Arial"/>
          <w:sz w:val="28"/>
          <w:szCs w:val="28"/>
        </w:rPr>
        <w:t xml:space="preserve">an </w:t>
      </w:r>
      <w:r w:rsidR="00031C48" w:rsidRPr="009D5E99">
        <w:rPr>
          <w:rFonts w:ascii="Arial" w:hAnsi="Arial" w:cs="Arial"/>
          <w:sz w:val="28"/>
          <w:szCs w:val="28"/>
        </w:rPr>
        <w:t>orange</w:t>
      </w:r>
      <w:r w:rsidR="009E64D6" w:rsidRPr="009D5E99">
        <w:rPr>
          <w:rFonts w:ascii="Arial" w:hAnsi="Arial" w:cs="Arial"/>
          <w:sz w:val="28"/>
          <w:szCs w:val="28"/>
        </w:rPr>
        <w:t xml:space="preserve"> </w:t>
      </w:r>
      <w:r w:rsidR="00114535">
        <w:rPr>
          <w:rFonts w:ascii="Arial" w:hAnsi="Arial" w:cs="Arial"/>
          <w:sz w:val="28"/>
          <w:szCs w:val="28"/>
        </w:rPr>
        <w:t>signal</w:t>
      </w:r>
      <w:r w:rsidR="009E64D6" w:rsidRPr="009D5E99">
        <w:rPr>
          <w:rFonts w:ascii="Arial" w:hAnsi="Arial" w:cs="Arial"/>
          <w:sz w:val="28"/>
          <w:szCs w:val="28"/>
        </w:rPr>
        <w:t xml:space="preserve"> on the </w:t>
      </w:r>
      <w:r w:rsidR="005B4F62" w:rsidRPr="009D5E99">
        <w:rPr>
          <w:rFonts w:ascii="Arial" w:hAnsi="Arial" w:cs="Arial"/>
          <w:sz w:val="28"/>
          <w:szCs w:val="28"/>
        </w:rPr>
        <w:t>S</w:t>
      </w:r>
      <w:r w:rsidR="009E64D6" w:rsidRPr="009D5E99">
        <w:rPr>
          <w:rFonts w:ascii="Arial" w:hAnsi="Arial" w:cs="Arial"/>
          <w:sz w:val="28"/>
          <w:szCs w:val="28"/>
        </w:rPr>
        <w:t>tart Boat and an orange inflatable pi</w:t>
      </w:r>
      <w:r w:rsidR="002A511E" w:rsidRPr="009D5E99">
        <w:rPr>
          <w:rFonts w:ascii="Arial" w:hAnsi="Arial" w:cs="Arial"/>
          <w:sz w:val="28"/>
          <w:szCs w:val="28"/>
        </w:rPr>
        <w:t xml:space="preserve">n. All finishes for the last race of the day will between X barrel to port and the NBYC </w:t>
      </w:r>
      <w:r w:rsidR="005B4F62" w:rsidRPr="009D5E99">
        <w:rPr>
          <w:rFonts w:ascii="Arial" w:hAnsi="Arial" w:cs="Arial"/>
          <w:sz w:val="28"/>
          <w:szCs w:val="28"/>
        </w:rPr>
        <w:t>flagpole.</w:t>
      </w:r>
    </w:p>
    <w:p w14:paraId="59B9B182" w14:textId="7F3441EA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7.3. After starting and before finishing, a boat may cross the starting</w:t>
      </w:r>
      <w:r w:rsidR="00041F54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line.</w:t>
      </w:r>
    </w:p>
    <w:p w14:paraId="5D9FE3EE" w14:textId="60E8971E" w:rsidR="00021F95" w:rsidRDefault="00021F95" w:rsidP="00E23933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lastRenderedPageBreak/>
        <w:t>7.5. A boat starting later than 10 minutes after her signal will be</w:t>
      </w:r>
      <w:r w:rsidR="00101737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scored Did Not Start. This changes rule A4.1</w:t>
      </w:r>
    </w:p>
    <w:p w14:paraId="38C12F14" w14:textId="77777777" w:rsidR="00FB5968" w:rsidRPr="009D5E99" w:rsidRDefault="00FB5968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59F80C62" w14:textId="77777777" w:rsidR="00021F95" w:rsidRPr="00FE1ED7" w:rsidRDefault="00021F95" w:rsidP="00FE1ED7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  <w:r w:rsidRPr="00FE1ED7">
        <w:rPr>
          <w:rFonts w:ascii="Arial" w:hAnsi="Arial" w:cs="Arial"/>
          <w:b/>
          <w:bCs/>
          <w:sz w:val="28"/>
          <w:szCs w:val="28"/>
        </w:rPr>
        <w:t>8. PENALTY SYSTEM</w:t>
      </w:r>
    </w:p>
    <w:p w14:paraId="443A0467" w14:textId="75D7DCCD" w:rsidR="00021F95" w:rsidRDefault="00021F95" w:rsidP="00E23933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8.1. For all classes rules 44.1 and 44.2 are changed so that only one</w:t>
      </w:r>
      <w:r w:rsidR="00E5671D" w:rsidRPr="009D5E99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turn, including one tack and one gybe, are required.</w:t>
      </w:r>
    </w:p>
    <w:p w14:paraId="5ADE5DE8" w14:textId="77777777" w:rsidR="00FB5968" w:rsidRPr="009D5E99" w:rsidRDefault="00FB5968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5BB9E501" w14:textId="2593D0F2" w:rsidR="00195E4D" w:rsidRDefault="00021F95" w:rsidP="00E23933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  <w:r w:rsidRPr="00FE1ED7">
        <w:rPr>
          <w:rFonts w:ascii="Arial" w:hAnsi="Arial" w:cs="Arial"/>
          <w:b/>
          <w:bCs/>
          <w:sz w:val="28"/>
          <w:szCs w:val="28"/>
        </w:rPr>
        <w:t xml:space="preserve">9. </w:t>
      </w:r>
      <w:r w:rsidR="00DF2F34" w:rsidRPr="00DF2F34">
        <w:rPr>
          <w:rFonts w:ascii="Arial" w:hAnsi="Arial" w:cs="Arial"/>
          <w:b/>
          <w:bCs/>
          <w:sz w:val="28"/>
          <w:szCs w:val="28"/>
        </w:rPr>
        <w:t xml:space="preserve">SCORING </w:t>
      </w:r>
    </w:p>
    <w:p w14:paraId="6E73BE07" w14:textId="53AFC4B7" w:rsidR="00726CAB" w:rsidRDefault="00726CAB" w:rsidP="00726CAB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FE1ED7">
        <w:rPr>
          <w:rFonts w:ascii="Arial" w:hAnsi="Arial" w:cs="Arial"/>
          <w:sz w:val="28"/>
          <w:szCs w:val="28"/>
        </w:rPr>
        <w:t xml:space="preserve">9.1. A boat must sail in at least </w:t>
      </w:r>
      <w:r w:rsidR="005F4AD1">
        <w:rPr>
          <w:rFonts w:ascii="Arial" w:hAnsi="Arial" w:cs="Arial"/>
          <w:sz w:val="28"/>
          <w:szCs w:val="28"/>
        </w:rPr>
        <w:t>half of the sailed races.</w:t>
      </w:r>
      <w:r w:rsidRPr="00FE1ED7">
        <w:rPr>
          <w:rFonts w:ascii="Arial" w:hAnsi="Arial" w:cs="Arial"/>
          <w:sz w:val="28"/>
          <w:szCs w:val="28"/>
        </w:rPr>
        <w:t xml:space="preserve"> to qualify for season ending awards</w:t>
      </w:r>
      <w:r w:rsidR="005F4AD1">
        <w:rPr>
          <w:rFonts w:ascii="Arial" w:hAnsi="Arial" w:cs="Arial"/>
          <w:sz w:val="28"/>
          <w:szCs w:val="28"/>
        </w:rPr>
        <w:t>.</w:t>
      </w:r>
    </w:p>
    <w:p w14:paraId="2A3D71A8" w14:textId="7A88E6FA" w:rsidR="005F4AD1" w:rsidRPr="00FE1ED7" w:rsidRDefault="005F4AD1" w:rsidP="00726CAB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9.2.If seven (7) or more races are sailed a boat gets one (1) throw out; if ten (10) or more races are sailed a boat gets two (2) throw outs.</w:t>
      </w:r>
    </w:p>
    <w:p w14:paraId="7BC6E43E" w14:textId="17D977DF" w:rsidR="003F1BD9" w:rsidRDefault="00726CAB" w:rsidP="003F1BD9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FE1ED7">
        <w:rPr>
          <w:rFonts w:ascii="Arial" w:hAnsi="Arial" w:cs="Arial"/>
          <w:sz w:val="28"/>
          <w:szCs w:val="28"/>
        </w:rPr>
        <w:t>9.</w:t>
      </w:r>
      <w:r w:rsidR="005F4AD1">
        <w:rPr>
          <w:rFonts w:ascii="Arial" w:hAnsi="Arial" w:cs="Arial"/>
          <w:sz w:val="28"/>
          <w:szCs w:val="28"/>
        </w:rPr>
        <w:t>3</w:t>
      </w:r>
      <w:r w:rsidRPr="00FE1ED7">
        <w:rPr>
          <w:rFonts w:ascii="Arial" w:hAnsi="Arial" w:cs="Arial"/>
          <w:sz w:val="28"/>
          <w:szCs w:val="28"/>
        </w:rPr>
        <w:t xml:space="preserve">. The low Point Scoring System of RRS APPENDIX A will apply. </w:t>
      </w:r>
    </w:p>
    <w:p w14:paraId="5AC3D294" w14:textId="656645A1" w:rsidR="00726CAB" w:rsidRPr="00FE1ED7" w:rsidRDefault="003F1BD9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5F4AD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="00726CAB" w:rsidRPr="00FE1ED7">
        <w:rPr>
          <w:rFonts w:ascii="Arial" w:hAnsi="Arial" w:cs="Arial"/>
          <w:sz w:val="28"/>
          <w:szCs w:val="28"/>
        </w:rPr>
        <w:t xml:space="preserve"> One race must be completed to constitute a series.</w:t>
      </w:r>
    </w:p>
    <w:p w14:paraId="68510A41" w14:textId="77777777" w:rsidR="009D5E99" w:rsidRPr="00FE1ED7" w:rsidRDefault="009D5E99" w:rsidP="00FE1ED7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</w:p>
    <w:p w14:paraId="54C81A8F" w14:textId="532AF48E" w:rsidR="009D5E99" w:rsidRPr="00FE1ED7" w:rsidRDefault="009D5E99" w:rsidP="00FE1ED7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  <w:r w:rsidRPr="00FE1ED7">
        <w:rPr>
          <w:rFonts w:ascii="Arial" w:hAnsi="Arial" w:cs="Arial"/>
          <w:b/>
          <w:bCs/>
          <w:sz w:val="28"/>
          <w:szCs w:val="28"/>
        </w:rPr>
        <w:t>10. AWARDS</w:t>
      </w:r>
    </w:p>
    <w:p w14:paraId="70308B1C" w14:textId="61F27A52" w:rsidR="00B8478C" w:rsidRPr="009D5E99" w:rsidRDefault="009D5E99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10.1.</w:t>
      </w:r>
      <w:r w:rsidR="00A823C1">
        <w:rPr>
          <w:rFonts w:ascii="Arial" w:hAnsi="Arial" w:cs="Arial"/>
          <w:sz w:val="28"/>
          <w:szCs w:val="28"/>
        </w:rPr>
        <w:t xml:space="preserve"> Daily</w:t>
      </w:r>
      <w:r w:rsidR="00B8478C" w:rsidRPr="009D5E99">
        <w:rPr>
          <w:rFonts w:ascii="Arial" w:hAnsi="Arial" w:cs="Arial"/>
          <w:sz w:val="28"/>
          <w:szCs w:val="28"/>
        </w:rPr>
        <w:t xml:space="preserve"> Awards will be made as follows:</w:t>
      </w:r>
    </w:p>
    <w:p w14:paraId="1F742258" w14:textId="77777777" w:rsidR="00B8478C" w:rsidRPr="009D5E99" w:rsidRDefault="00B8478C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 xml:space="preserve">A rooster will be awarded to the winner of each class. </w:t>
      </w:r>
    </w:p>
    <w:p w14:paraId="1D9BF53F" w14:textId="0E5B43D9" w:rsidR="00B8478C" w:rsidRPr="009D5E99" w:rsidRDefault="00745938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10.2.</w:t>
      </w:r>
      <w:r w:rsidR="00A823C1">
        <w:rPr>
          <w:rFonts w:ascii="Arial" w:hAnsi="Arial" w:cs="Arial"/>
          <w:sz w:val="28"/>
          <w:szCs w:val="28"/>
        </w:rPr>
        <w:t xml:space="preserve"> </w:t>
      </w:r>
      <w:r w:rsidR="00B8478C" w:rsidRPr="009D5E99">
        <w:rPr>
          <w:rFonts w:ascii="Arial" w:hAnsi="Arial" w:cs="Arial"/>
          <w:sz w:val="28"/>
          <w:szCs w:val="28"/>
        </w:rPr>
        <w:t>Season Ending Awards will be made as follows in each fleet with Qualifiers:</w:t>
      </w:r>
    </w:p>
    <w:p w14:paraId="4D941FAA" w14:textId="77FC30C9" w:rsidR="00B8478C" w:rsidRPr="00FE1ED7" w:rsidRDefault="00745938" w:rsidP="00FE1ED7">
      <w:pPr>
        <w:pStyle w:val="ListParagraph"/>
        <w:numPr>
          <w:ilvl w:val="0"/>
          <w:numId w:val="1"/>
        </w:numPr>
        <w:spacing w:after="0" w:line="240" w:lineRule="auto"/>
        <w:ind w:left="90" w:right="144" w:firstLine="0"/>
        <w:rPr>
          <w:rFonts w:ascii="Arial" w:hAnsi="Arial" w:cs="Arial"/>
          <w:sz w:val="28"/>
          <w:szCs w:val="28"/>
        </w:rPr>
      </w:pPr>
      <w:r w:rsidRPr="00FE1ED7">
        <w:rPr>
          <w:rFonts w:ascii="Arial" w:hAnsi="Arial" w:cs="Arial"/>
          <w:sz w:val="28"/>
          <w:szCs w:val="28"/>
        </w:rPr>
        <w:t xml:space="preserve">Two </w:t>
      </w:r>
      <w:r w:rsidR="00B8478C" w:rsidRPr="00FE1ED7">
        <w:rPr>
          <w:rFonts w:ascii="Arial" w:hAnsi="Arial" w:cs="Arial"/>
          <w:sz w:val="28"/>
          <w:szCs w:val="28"/>
        </w:rPr>
        <w:t>Qualifiers 1st place award</w:t>
      </w:r>
    </w:p>
    <w:p w14:paraId="468F90FA" w14:textId="070508D7" w:rsidR="00B8478C" w:rsidRPr="00FE1ED7" w:rsidRDefault="00745938" w:rsidP="00FE1ED7">
      <w:pPr>
        <w:pStyle w:val="ListParagraph"/>
        <w:numPr>
          <w:ilvl w:val="0"/>
          <w:numId w:val="1"/>
        </w:numPr>
        <w:spacing w:after="0" w:line="240" w:lineRule="auto"/>
        <w:ind w:left="90" w:right="144" w:firstLine="0"/>
        <w:rPr>
          <w:rFonts w:ascii="Arial" w:hAnsi="Arial" w:cs="Arial"/>
          <w:sz w:val="28"/>
          <w:szCs w:val="28"/>
        </w:rPr>
      </w:pPr>
      <w:r w:rsidRPr="00FE1ED7">
        <w:rPr>
          <w:rFonts w:ascii="Arial" w:hAnsi="Arial" w:cs="Arial"/>
          <w:sz w:val="28"/>
          <w:szCs w:val="28"/>
        </w:rPr>
        <w:t xml:space="preserve">Three </w:t>
      </w:r>
      <w:r w:rsidR="00B8478C" w:rsidRPr="00FE1ED7">
        <w:rPr>
          <w:rFonts w:ascii="Arial" w:hAnsi="Arial" w:cs="Arial"/>
          <w:sz w:val="28"/>
          <w:szCs w:val="28"/>
        </w:rPr>
        <w:t>Qualifiers 1st and 2nd place awards</w:t>
      </w:r>
    </w:p>
    <w:p w14:paraId="3663319D" w14:textId="4DB04A24" w:rsidR="00B8478C" w:rsidRDefault="00F049A0" w:rsidP="00E23933">
      <w:pPr>
        <w:pStyle w:val="ListParagraph"/>
        <w:numPr>
          <w:ilvl w:val="0"/>
          <w:numId w:val="1"/>
        </w:numPr>
        <w:spacing w:after="0" w:line="240" w:lineRule="auto"/>
        <w:ind w:left="90" w:right="144" w:firstLine="0"/>
        <w:rPr>
          <w:rFonts w:ascii="Arial" w:hAnsi="Arial" w:cs="Arial"/>
          <w:sz w:val="28"/>
          <w:szCs w:val="28"/>
        </w:rPr>
      </w:pPr>
      <w:r w:rsidRPr="00FE1ED7">
        <w:rPr>
          <w:rFonts w:ascii="Arial" w:hAnsi="Arial" w:cs="Arial"/>
          <w:sz w:val="28"/>
          <w:szCs w:val="28"/>
        </w:rPr>
        <w:t>Four</w:t>
      </w:r>
      <w:r w:rsidR="00B8478C" w:rsidRPr="00FE1ED7">
        <w:rPr>
          <w:rFonts w:ascii="Arial" w:hAnsi="Arial" w:cs="Arial"/>
          <w:sz w:val="28"/>
          <w:szCs w:val="28"/>
        </w:rPr>
        <w:t xml:space="preserve"> or more Qualifiers 1st, 2nd and 3rd place awards</w:t>
      </w:r>
    </w:p>
    <w:p w14:paraId="0C4B9991" w14:textId="77777777" w:rsidR="00FB5968" w:rsidRPr="00FE1ED7" w:rsidRDefault="00FB5968" w:rsidP="00E05FAB">
      <w:pPr>
        <w:pStyle w:val="ListParagraph"/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100121ED" w14:textId="36B254A9" w:rsidR="00021F95" w:rsidRPr="00FE1ED7" w:rsidRDefault="00E92DD1" w:rsidP="00FE1ED7">
      <w:pPr>
        <w:spacing w:after="0" w:line="240" w:lineRule="auto"/>
        <w:ind w:left="90" w:right="144"/>
        <w:rPr>
          <w:rFonts w:ascii="Arial" w:hAnsi="Arial" w:cs="Arial"/>
          <w:b/>
          <w:bCs/>
          <w:sz w:val="28"/>
          <w:szCs w:val="28"/>
        </w:rPr>
      </w:pPr>
      <w:r w:rsidRPr="00E92DD1">
        <w:rPr>
          <w:rFonts w:ascii="Arial" w:hAnsi="Arial" w:cs="Arial"/>
          <w:b/>
          <w:bCs/>
          <w:sz w:val="28"/>
          <w:szCs w:val="28"/>
        </w:rPr>
        <w:t>10. DISCLAIMER OF LIABILITY</w:t>
      </w:r>
    </w:p>
    <w:p w14:paraId="4AE07AB0" w14:textId="682882AD" w:rsidR="00021F95" w:rsidRPr="009D5E99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10.1. Competitors participate in the regatta entirely at their own risk.</w:t>
      </w:r>
      <w:r w:rsidR="0008396A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See rule 4, decision to Race. The organizing authority will not accept</w:t>
      </w:r>
      <w:r w:rsidR="0008396A">
        <w:rPr>
          <w:rFonts w:ascii="Arial" w:hAnsi="Arial" w:cs="Arial"/>
          <w:sz w:val="28"/>
          <w:szCs w:val="28"/>
        </w:rPr>
        <w:t xml:space="preserve"> </w:t>
      </w:r>
      <w:r w:rsidRPr="009D5E99">
        <w:rPr>
          <w:rFonts w:ascii="Arial" w:hAnsi="Arial" w:cs="Arial"/>
          <w:sz w:val="28"/>
          <w:szCs w:val="28"/>
        </w:rPr>
        <w:t>any liability for material damage or personal injury, or death sustained</w:t>
      </w:r>
    </w:p>
    <w:p w14:paraId="75EF5AE1" w14:textId="5E401C62" w:rsidR="00D63214" w:rsidRDefault="00021F95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 w:rsidRPr="009D5E99">
        <w:rPr>
          <w:rFonts w:ascii="Arial" w:hAnsi="Arial" w:cs="Arial"/>
          <w:sz w:val="28"/>
          <w:szCs w:val="28"/>
        </w:rPr>
        <w:t>in conjunction with or prior to, during or after the regatta.</w:t>
      </w:r>
      <w:r w:rsidR="0008396A">
        <w:rPr>
          <w:rFonts w:ascii="Arial" w:hAnsi="Arial" w:cs="Arial"/>
          <w:sz w:val="28"/>
          <w:szCs w:val="28"/>
        </w:rPr>
        <w:t xml:space="preserve"> </w:t>
      </w:r>
    </w:p>
    <w:p w14:paraId="18968271" w14:textId="77777777" w:rsidR="00E92DD1" w:rsidRDefault="00E92DD1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</w:p>
    <w:p w14:paraId="314F3599" w14:textId="6A3F57AE" w:rsidR="00131AC1" w:rsidRPr="009D5E99" w:rsidRDefault="00131AC1" w:rsidP="00FE1ED7">
      <w:pPr>
        <w:spacing w:after="0" w:line="240" w:lineRule="auto"/>
        <w:ind w:left="90"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further information contact </w:t>
      </w:r>
      <w:r w:rsidR="0057376B">
        <w:rPr>
          <w:rFonts w:ascii="Arial" w:hAnsi="Arial" w:cs="Arial"/>
          <w:sz w:val="28"/>
          <w:szCs w:val="28"/>
        </w:rPr>
        <w:t>Mark Connell</w:t>
      </w:r>
      <w:r>
        <w:rPr>
          <w:rFonts w:ascii="Arial" w:hAnsi="Arial" w:cs="Arial"/>
          <w:sz w:val="28"/>
          <w:szCs w:val="28"/>
        </w:rPr>
        <w:t>, Vice Commodore, NBY</w:t>
      </w:r>
      <w:r w:rsidR="00E92DD1">
        <w:rPr>
          <w:rFonts w:ascii="Arial" w:hAnsi="Arial" w:cs="Arial"/>
          <w:sz w:val="28"/>
          <w:szCs w:val="28"/>
        </w:rPr>
        <w:t>C</w:t>
      </w:r>
    </w:p>
    <w:sectPr w:rsidR="00131AC1" w:rsidRPr="009D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6F54"/>
    <w:multiLevelType w:val="hybridMultilevel"/>
    <w:tmpl w:val="5058A15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67958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95"/>
    <w:rsid w:val="00006B6D"/>
    <w:rsid w:val="00021F95"/>
    <w:rsid w:val="00031C48"/>
    <w:rsid w:val="00041F54"/>
    <w:rsid w:val="000501B6"/>
    <w:rsid w:val="00052AFE"/>
    <w:rsid w:val="00080D95"/>
    <w:rsid w:val="0008396A"/>
    <w:rsid w:val="000F538D"/>
    <w:rsid w:val="00101737"/>
    <w:rsid w:val="00114535"/>
    <w:rsid w:val="00131AC1"/>
    <w:rsid w:val="00143AB6"/>
    <w:rsid w:val="00152DCF"/>
    <w:rsid w:val="00173EC5"/>
    <w:rsid w:val="00187104"/>
    <w:rsid w:val="00195E4D"/>
    <w:rsid w:val="00252B33"/>
    <w:rsid w:val="00272459"/>
    <w:rsid w:val="00273E9E"/>
    <w:rsid w:val="0029763C"/>
    <w:rsid w:val="002A511E"/>
    <w:rsid w:val="003225CA"/>
    <w:rsid w:val="00346C5D"/>
    <w:rsid w:val="003617D8"/>
    <w:rsid w:val="00383985"/>
    <w:rsid w:val="003A6E79"/>
    <w:rsid w:val="003D0998"/>
    <w:rsid w:val="003F1BD9"/>
    <w:rsid w:val="00403834"/>
    <w:rsid w:val="004061FD"/>
    <w:rsid w:val="004376D7"/>
    <w:rsid w:val="004B4C47"/>
    <w:rsid w:val="004F4555"/>
    <w:rsid w:val="00515536"/>
    <w:rsid w:val="005474C0"/>
    <w:rsid w:val="00563F45"/>
    <w:rsid w:val="0057376B"/>
    <w:rsid w:val="0057688B"/>
    <w:rsid w:val="00580E66"/>
    <w:rsid w:val="005B4F62"/>
    <w:rsid w:val="005C21E2"/>
    <w:rsid w:val="005F4AD1"/>
    <w:rsid w:val="00637750"/>
    <w:rsid w:val="00653187"/>
    <w:rsid w:val="00674E32"/>
    <w:rsid w:val="006E1ECE"/>
    <w:rsid w:val="00716401"/>
    <w:rsid w:val="00726CAB"/>
    <w:rsid w:val="0072754B"/>
    <w:rsid w:val="00745938"/>
    <w:rsid w:val="0075522A"/>
    <w:rsid w:val="007C59F5"/>
    <w:rsid w:val="0080349E"/>
    <w:rsid w:val="0088678E"/>
    <w:rsid w:val="008D01A9"/>
    <w:rsid w:val="008E3AF1"/>
    <w:rsid w:val="00927D59"/>
    <w:rsid w:val="00955DA6"/>
    <w:rsid w:val="00972D5D"/>
    <w:rsid w:val="009D5E99"/>
    <w:rsid w:val="009E64D6"/>
    <w:rsid w:val="009F43DE"/>
    <w:rsid w:val="00A32635"/>
    <w:rsid w:val="00A46BC3"/>
    <w:rsid w:val="00A67E50"/>
    <w:rsid w:val="00A822A7"/>
    <w:rsid w:val="00A823C1"/>
    <w:rsid w:val="00A9059F"/>
    <w:rsid w:val="00AA3236"/>
    <w:rsid w:val="00AB146A"/>
    <w:rsid w:val="00AB1B74"/>
    <w:rsid w:val="00AB2684"/>
    <w:rsid w:val="00AC62FA"/>
    <w:rsid w:val="00B029AA"/>
    <w:rsid w:val="00B02CC8"/>
    <w:rsid w:val="00B23423"/>
    <w:rsid w:val="00B8478C"/>
    <w:rsid w:val="00BA4019"/>
    <w:rsid w:val="00BA7FE9"/>
    <w:rsid w:val="00BB7B26"/>
    <w:rsid w:val="00BC3CB6"/>
    <w:rsid w:val="00BD51F6"/>
    <w:rsid w:val="00C3107A"/>
    <w:rsid w:val="00C37850"/>
    <w:rsid w:val="00C668A5"/>
    <w:rsid w:val="00C672B5"/>
    <w:rsid w:val="00C75050"/>
    <w:rsid w:val="00C84586"/>
    <w:rsid w:val="00C865DF"/>
    <w:rsid w:val="00CD2933"/>
    <w:rsid w:val="00CF3F5C"/>
    <w:rsid w:val="00D4411C"/>
    <w:rsid w:val="00D63214"/>
    <w:rsid w:val="00DB44CB"/>
    <w:rsid w:val="00DC0208"/>
    <w:rsid w:val="00DF2F34"/>
    <w:rsid w:val="00E05FAB"/>
    <w:rsid w:val="00E23933"/>
    <w:rsid w:val="00E30E59"/>
    <w:rsid w:val="00E46B35"/>
    <w:rsid w:val="00E5671D"/>
    <w:rsid w:val="00E665F3"/>
    <w:rsid w:val="00E92DD1"/>
    <w:rsid w:val="00ED1759"/>
    <w:rsid w:val="00EE21A1"/>
    <w:rsid w:val="00F0100A"/>
    <w:rsid w:val="00F049A0"/>
    <w:rsid w:val="00F1797F"/>
    <w:rsid w:val="00F26F93"/>
    <w:rsid w:val="00F627F4"/>
    <w:rsid w:val="00F8766A"/>
    <w:rsid w:val="00FB5968"/>
    <w:rsid w:val="00FE0097"/>
    <w:rsid w:val="00FE1ED7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879"/>
  <w15:chartTrackingRefBased/>
  <w15:docId w15:val="{D554FAA4-3D1A-48D7-B855-1B280B58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1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bycnj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mmark connell</dc:creator>
  <cp:keywords/>
  <dc:description/>
  <cp:lastModifiedBy>Karen Maher</cp:lastModifiedBy>
  <cp:revision>2</cp:revision>
  <dcterms:created xsi:type="dcterms:W3CDTF">2023-06-10T20:55:00Z</dcterms:created>
  <dcterms:modified xsi:type="dcterms:W3CDTF">2023-06-10T20:55:00Z</dcterms:modified>
</cp:coreProperties>
</file>